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E2" w:rsidRPr="00236199" w:rsidRDefault="00CD7DE2" w:rsidP="00236199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559"/>
        <w:gridCol w:w="4296"/>
      </w:tblGrid>
      <w:tr w:rsidR="00236199" w:rsidRPr="00236199" w:rsidTr="00101360">
        <w:tc>
          <w:tcPr>
            <w:tcW w:w="6048" w:type="dxa"/>
            <w:shd w:val="clear" w:color="auto" w:fill="auto"/>
          </w:tcPr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486" w:type="dxa"/>
            <w:shd w:val="clear" w:color="auto" w:fill="auto"/>
          </w:tcPr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36199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Приложение</w:t>
            </w: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>постановлением  администрации</w:t>
            </w: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236199" w:rsidRPr="00236199" w:rsidRDefault="00236199" w:rsidP="00236199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236199">
              <w:rPr>
                <w:rFonts w:ascii="Times New Roman" w:hAnsi="Times New Roman"/>
                <w:sz w:val="28"/>
                <w:szCs w:val="28"/>
              </w:rPr>
              <w:t>от ____________  №______</w:t>
            </w:r>
          </w:p>
        </w:tc>
      </w:tr>
    </w:tbl>
    <w:p w:rsidR="00236199" w:rsidRPr="00236199" w:rsidRDefault="00236199" w:rsidP="00236199">
      <w:pPr>
        <w:pStyle w:val="ac"/>
        <w:rPr>
          <w:rFonts w:ascii="Times New Roman" w:hAnsi="Times New Roman"/>
          <w:sz w:val="28"/>
          <w:szCs w:val="28"/>
        </w:rPr>
      </w:pPr>
    </w:p>
    <w:p w:rsidR="00236199" w:rsidRPr="00E1283D" w:rsidRDefault="00236199" w:rsidP="00E1283D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8556F">
        <w:rPr>
          <w:rFonts w:ascii="Times New Roman" w:hAnsi="Times New Roman"/>
          <w:b/>
          <w:sz w:val="28"/>
          <w:szCs w:val="28"/>
        </w:rPr>
        <w:t>ПОЛОЖЕНИЕ</w:t>
      </w: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8556F">
        <w:rPr>
          <w:rFonts w:ascii="Times New Roman" w:hAnsi="Times New Roman"/>
          <w:b/>
          <w:sz w:val="28"/>
          <w:szCs w:val="28"/>
        </w:rPr>
        <w:t>о служебном удостоверении администрации муниципального образования Темрюкский район</w:t>
      </w: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8556F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 xml:space="preserve">1.1. Положение  о служебном удостоверении администрации муниципального образования Темрюкский район (далее – Положение) устанавливает порядок оформления, выдачи, замены, возврата и уничтожения служебного удостоверения.              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1.2. Служебное удостоверение администрации муниципального образования Темрюкский район (далее – служебное удостоверение) выдается: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1.2.1 заместителям главы муниципального образования Темрюкский район;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 xml:space="preserve">1.2.2 руководителям структурных и </w:t>
      </w:r>
      <w:proofErr w:type="spellStart"/>
      <w:r w:rsidRPr="00A8556F">
        <w:rPr>
          <w:rFonts w:ascii="Times New Roman" w:hAnsi="Times New Roman"/>
          <w:sz w:val="28"/>
          <w:szCs w:val="28"/>
        </w:rPr>
        <w:t>подструктурных</w:t>
      </w:r>
      <w:proofErr w:type="spellEnd"/>
      <w:r w:rsidRPr="00A8556F">
        <w:rPr>
          <w:rFonts w:ascii="Times New Roman" w:hAnsi="Times New Roman"/>
          <w:sz w:val="28"/>
          <w:szCs w:val="28"/>
        </w:rPr>
        <w:t xml:space="preserve"> подразделений администрации муниципального образования Темрюкский район;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1.2.3 муниципальным служащим администрации муниципального образования Темрюкский район, замещающим ведущие, старшие и младшие должности муниципальной службы;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1.2.4 руководителям муниципальных предприятий и учреждений муниципального образования Темрюкский район;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1.2.5 главам городского и сельских поселений Темрюкского района.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1.3. Служебное удостоверение является официальным документом, удостоверяющим служебное положение и замещаемую (занимаемую) должность.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1.4. Служебное удостоверение с помарками и подчистками, а также оформленное не в соответствии с настоящим Положением считается недействительным.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1.5. Лица, указанные в пункте 1.2, обязаны обеспечить сохранность служебного удостоверения.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1.6. Передача служебного удостоверения другому лицу запрещается. </w:t>
      </w:r>
    </w:p>
    <w:p w:rsidR="00A8556F" w:rsidRPr="00A8556F" w:rsidRDefault="00A8556F" w:rsidP="00AD0F4C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1.7. Служебное удостоверение действительно в течение срока замещения указанной в удостоверении должности. 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</w:r>
      <w:r w:rsidRPr="00A8556F">
        <w:rPr>
          <w:rFonts w:ascii="Times New Roman" w:hAnsi="Times New Roman"/>
          <w:sz w:val="28"/>
          <w:szCs w:val="28"/>
        </w:rPr>
        <w:tab/>
        <w:t xml:space="preserve"> </w:t>
      </w: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8556F">
        <w:rPr>
          <w:rFonts w:ascii="Times New Roman" w:hAnsi="Times New Roman"/>
          <w:b/>
          <w:sz w:val="28"/>
          <w:szCs w:val="28"/>
        </w:rPr>
        <w:lastRenderedPageBreak/>
        <w:t>2. Порядок оформления и выдачи служебного удостоверения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2.1. Изготовление обложек и бланков служебных удостоверений обеспечивается отделом муниципальной службы и кадровой работы администрации муниципального образования Темрюкский район (далее – отдел муниципальной службы и кадровой работы) по форме согласно приложениям  1, 3 к настоящему Положению.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2.2. Финансирование расходов по приобретению обложек и бланков служебных удостоверений осуществляется в пределах лимитов бюджетных обязательств, предусмотренных в бюджете муниципального образования Темрюкский район на обеспечение деятельности администрации муниципального образования Темрюкский район на соответствующий финансовый год.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2.3. Хранение обложек и бланков служебных удостоверений осуществляется отделом муниципальной службы и кадровой работы.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2.4. Оформление служебных удостоверений, ведение их учета и выдача производится отделом муниципальной службы и кадровой работы.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2.5. Служебные удостоверения оформляются при назначении на должность муниципальной службы, должность руководителя муниципального предприятия или учреждения, избрания на должность главы поселения.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2.6. Основанием для оформления служебного удостоверения является распоряжение администрации муниципального образования Темрюкский район о назначении на должность или решение Совета городского (сельского) поселения Темрюкского района об избрании главы поселения. 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ab/>
        <w:t>2.7. Служебное удостоверение оформляется в соответствии с описаниями и образцами служебных удостоверений согласно приложениям к настоящему Положению: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лицам, указанным в </w:t>
      </w:r>
      <w:hyperlink w:anchor="P48" w:history="1">
        <w:r w:rsidRPr="00A8556F">
          <w:rPr>
            <w:rFonts w:ascii="Times New Roman" w:hAnsi="Times New Roman"/>
            <w:sz w:val="28"/>
            <w:szCs w:val="28"/>
          </w:rPr>
          <w:t xml:space="preserve">подпунктах </w:t>
        </w:r>
      </w:hyperlink>
      <w:r w:rsidRPr="00A8556F">
        <w:rPr>
          <w:rFonts w:ascii="Times New Roman" w:hAnsi="Times New Roman"/>
          <w:sz w:val="28"/>
          <w:szCs w:val="28"/>
        </w:rPr>
        <w:t>1.2.1, 1.2.2, 1.2.5 Положения - согласно приложениям 1, 2;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лицам, указанным в </w:t>
      </w:r>
      <w:hyperlink w:anchor="P48" w:history="1">
        <w:r w:rsidRPr="00A8556F">
          <w:rPr>
            <w:rFonts w:ascii="Times New Roman" w:hAnsi="Times New Roman"/>
            <w:sz w:val="28"/>
            <w:szCs w:val="28"/>
          </w:rPr>
          <w:t xml:space="preserve">подпунктах </w:t>
        </w:r>
      </w:hyperlink>
      <w:r w:rsidRPr="00A8556F">
        <w:rPr>
          <w:rFonts w:ascii="Times New Roman" w:hAnsi="Times New Roman"/>
          <w:sz w:val="28"/>
          <w:szCs w:val="28"/>
        </w:rPr>
        <w:t>1.2.3, 1.2.4 Положения - согласно приложениям 3, 4.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2.8. Для оформления служебного удостоверения гражданин представляет в отдел муниципальной службы и кадровой работы цветную фотографию размером 3 x 4 см, матовую, без уголка.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Фон фотографии должен быть одноцветным, без теней и посторонних предметов, с изображением лица строго анфас.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Гражданин должен быть сфотографирован в деловой одежде, без темных очков, без головного убора.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2.9. Оформление служебного удостоверения осуществляется в течение трех рабочих дней со дня представления гражданином фотографии.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2.10. Служебное удостоверение подписывается факсимильной подписью главы муниципального образования Темрюкский район.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2.11. Фотография владельца служебного удостоверения и подпись должностного лица скрепляются оттиском малой гербовой печати.</w:t>
      </w:r>
      <w:bookmarkStart w:id="0" w:name="_GoBack"/>
      <w:bookmarkEnd w:id="0"/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lastRenderedPageBreak/>
        <w:t>2.12. Оформленное служебное удостоверение регистрируется в журнале учета и выдачи служебных удостоверений администрации муниципального образования Темрюкский район (далее - Журнал) (приложение 5).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2.13. Выдача служебного удостоверения осуществляется лицу, указанному в удостоверении, лично под роспись в журнале.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8556F" w:rsidRPr="00A8556F" w:rsidRDefault="00A8556F" w:rsidP="00A8556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8556F">
        <w:rPr>
          <w:rFonts w:ascii="Times New Roman" w:hAnsi="Times New Roman"/>
          <w:b/>
          <w:sz w:val="28"/>
          <w:szCs w:val="28"/>
        </w:rPr>
        <w:t>3. Замена, возврат и уничтожение служебного удостоверения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3.1. Служебное удостоверение является недействительным в следующих случаях: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P77"/>
      <w:bookmarkEnd w:id="1"/>
      <w:r w:rsidRPr="00A8556F">
        <w:rPr>
          <w:rFonts w:ascii="Times New Roman" w:hAnsi="Times New Roman"/>
          <w:sz w:val="28"/>
          <w:szCs w:val="28"/>
        </w:rPr>
        <w:t>3.1.1 внесения в него сведений, отметок или записей, не предусмотренных Положением, а также физических повреждений его обложки и внутреннего разворота, затрудняющих прочтение реквизитов;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P78"/>
      <w:bookmarkEnd w:id="2"/>
      <w:r w:rsidRPr="00A8556F">
        <w:rPr>
          <w:rFonts w:ascii="Times New Roman" w:hAnsi="Times New Roman"/>
          <w:sz w:val="28"/>
          <w:szCs w:val="28"/>
        </w:rPr>
        <w:t>3.1.2 изменения должности, а также изменения фамилии, имени, отчества владельца служебного удостоверения;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3.1.3  увольнения владельца служебного удостоверения;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3" w:name="P80"/>
      <w:bookmarkEnd w:id="3"/>
      <w:r w:rsidRPr="00A8556F">
        <w:rPr>
          <w:rFonts w:ascii="Times New Roman" w:hAnsi="Times New Roman"/>
          <w:sz w:val="28"/>
          <w:szCs w:val="28"/>
        </w:rPr>
        <w:t>3.1.4  утраты, хищения служебного удостоверения;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P81"/>
      <w:bookmarkStart w:id="5" w:name="P82"/>
      <w:bookmarkEnd w:id="4"/>
      <w:bookmarkEnd w:id="5"/>
      <w:r w:rsidRPr="00A8556F">
        <w:rPr>
          <w:rFonts w:ascii="Times New Roman" w:hAnsi="Times New Roman"/>
          <w:sz w:val="28"/>
          <w:szCs w:val="28"/>
        </w:rPr>
        <w:t>3.2. Недействительные служебные удостоверения возвращаются владельцами в отдел муниципальной службы и кадровой работы.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2.3. В случае порчи или утраты служебного удостоверения его владелец в течение трех рабочих дней со дня порчи или утраты служебного удостоверения подает письменное заявление на имя начальника отдела муниципальной службы и кадровой работы об оформлении ему нового служебного удостоверения с приложением фотографии, исполненной в соответствии с пунктом 2.8 настоящего Положения.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Новое служебное удостоверение оформляется в течение трех рабочих дней со дня поступления заявления.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2.4. В случае утраты служебное удостоверение считается недействительным, о чем опубликовывается информация в районной газете «Тамань» и делается отметка в Журнале.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2.5. При увольнении сотрудник обязан сдать служебное удостоверение в отдел муниципальной службы и кадровой работы, о чем делается отметка в Журнале. </w:t>
      </w:r>
    </w:p>
    <w:p w:rsidR="00A8556F" w:rsidRPr="00A8556F" w:rsidRDefault="00A8556F" w:rsidP="00A8556F">
      <w:pPr>
        <w:pStyle w:val="ac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 xml:space="preserve">2.6. Недействительные служебные удостоверения подлежат уничтожению отделом муниципальной службы и кадровой работы </w:t>
      </w:r>
      <w:proofErr w:type="gramStart"/>
      <w:r w:rsidRPr="00A8556F">
        <w:rPr>
          <w:rFonts w:ascii="Times New Roman" w:hAnsi="Times New Roman"/>
          <w:sz w:val="28"/>
          <w:szCs w:val="28"/>
        </w:rPr>
        <w:t>на основании акта об уничтожении в соответствии с </w:t>
      </w:r>
      <w:r w:rsidRPr="00A8556F">
        <w:rPr>
          <w:rFonts w:ascii="Times New Roman" w:hAnsi="Times New Roman"/>
          <w:bCs/>
          <w:sz w:val="28"/>
          <w:szCs w:val="28"/>
        </w:rPr>
        <w:t>Инструкцией по делопроизводству</w:t>
      </w:r>
      <w:proofErr w:type="gramEnd"/>
      <w:r w:rsidRPr="00A8556F">
        <w:rPr>
          <w:rFonts w:ascii="Times New Roman" w:hAnsi="Times New Roman"/>
          <w:bCs/>
          <w:sz w:val="28"/>
          <w:szCs w:val="28"/>
        </w:rPr>
        <w:t xml:space="preserve"> в администрации муниципального образования Темрюкский район.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Заместитель главы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8556F" w:rsidRPr="00A8556F" w:rsidRDefault="00A8556F" w:rsidP="00A8556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8556F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М.М. Погиба</w:t>
      </w:r>
    </w:p>
    <w:p w:rsidR="009154AE" w:rsidRPr="009154AE" w:rsidRDefault="009154AE" w:rsidP="009154AE">
      <w:pPr>
        <w:jc w:val="center"/>
      </w:pPr>
    </w:p>
    <w:sectPr w:rsidR="009154AE" w:rsidRPr="009154AE" w:rsidSect="00B339BC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686" w:rsidRDefault="001D4686" w:rsidP="002763E8">
      <w:pPr>
        <w:spacing w:after="0" w:line="240" w:lineRule="auto"/>
      </w:pPr>
      <w:r>
        <w:separator/>
      </w:r>
    </w:p>
  </w:endnote>
  <w:endnote w:type="continuationSeparator" w:id="0">
    <w:p w:rsidR="001D4686" w:rsidRDefault="001D4686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686" w:rsidRDefault="001D4686" w:rsidP="002763E8">
      <w:pPr>
        <w:spacing w:after="0" w:line="240" w:lineRule="auto"/>
      </w:pPr>
      <w:r>
        <w:separator/>
      </w:r>
    </w:p>
  </w:footnote>
  <w:footnote w:type="continuationSeparator" w:id="0">
    <w:p w:rsidR="001D4686" w:rsidRDefault="001D4686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AD0F4C">
          <w:rPr>
            <w:rFonts w:ascii="Times New Roman" w:hAnsi="Times New Roman"/>
            <w:noProof/>
            <w:sz w:val="28"/>
            <w:szCs w:val="28"/>
          </w:rPr>
          <w:t>3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104F45"/>
    <w:rsid w:val="001D4686"/>
    <w:rsid w:val="001F17F7"/>
    <w:rsid w:val="00235623"/>
    <w:rsid w:val="00236199"/>
    <w:rsid w:val="002763E8"/>
    <w:rsid w:val="002E562E"/>
    <w:rsid w:val="002F693D"/>
    <w:rsid w:val="003B6448"/>
    <w:rsid w:val="004F5186"/>
    <w:rsid w:val="005D48DA"/>
    <w:rsid w:val="00652853"/>
    <w:rsid w:val="007032A6"/>
    <w:rsid w:val="007F7972"/>
    <w:rsid w:val="008505CB"/>
    <w:rsid w:val="008A10BD"/>
    <w:rsid w:val="009154AE"/>
    <w:rsid w:val="0092776F"/>
    <w:rsid w:val="009617E9"/>
    <w:rsid w:val="009E0215"/>
    <w:rsid w:val="00A22FF5"/>
    <w:rsid w:val="00A8556F"/>
    <w:rsid w:val="00A9000B"/>
    <w:rsid w:val="00AD0F4C"/>
    <w:rsid w:val="00B214A7"/>
    <w:rsid w:val="00B339BC"/>
    <w:rsid w:val="00B505E3"/>
    <w:rsid w:val="00BA7261"/>
    <w:rsid w:val="00CD7DE2"/>
    <w:rsid w:val="00D23D77"/>
    <w:rsid w:val="00DB778D"/>
    <w:rsid w:val="00E1283D"/>
    <w:rsid w:val="00E61189"/>
    <w:rsid w:val="00F545E6"/>
    <w:rsid w:val="00F54684"/>
    <w:rsid w:val="00F55C4A"/>
    <w:rsid w:val="00F6248E"/>
    <w:rsid w:val="00F6378B"/>
    <w:rsid w:val="00FB3725"/>
    <w:rsid w:val="00FD2DE9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23619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styleId="ac">
    <w:name w:val="No Spacing"/>
    <w:uiPriority w:val="1"/>
    <w:qFormat/>
    <w:rsid w:val="002361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85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23619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styleId="ac">
    <w:name w:val="No Spacing"/>
    <w:uiPriority w:val="1"/>
    <w:qFormat/>
    <w:rsid w:val="002361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A85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023E1-7E48-4A67-8668-4EDEF87F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4</cp:revision>
  <cp:lastPrinted>2023-12-12T12:43:00Z</cp:lastPrinted>
  <dcterms:created xsi:type="dcterms:W3CDTF">2024-02-28T07:21:00Z</dcterms:created>
  <dcterms:modified xsi:type="dcterms:W3CDTF">2024-03-05T09:00:00Z</dcterms:modified>
</cp:coreProperties>
</file>